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CZAS PRESENT SIMPLE – CZAS TERAŹNIEJSZY PROSTY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Stosujemy, gdy mówimy o czynnościach wykonywanych regularnie lub o najprawdziwszych prawdach np. Woda gotuje się w 100 stopniach. Krowy jedzą trawę.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>WIERDZENIA</w:t>
      </w:r>
      <w:r>
        <w:rPr>
          <w:b/>
          <w:bCs/>
          <w:sz w:val="24"/>
          <w:szCs w:val="24"/>
          <w:u w:val="single"/>
        </w:rPr>
        <w:t xml:space="preserve"> -  affirmative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l. poj.</w:t>
      </w:r>
    </w:p>
    <w:p>
      <w:pPr>
        <w:pStyle w:val="Normal"/>
        <w:ind w:firstLine="708"/>
        <w:rPr>
          <w:color w:val="FF0000"/>
        </w:rPr>
      </w:pPr>
      <w:r>
        <w:rPr>
          <w:color w:val="000000"/>
          <w:sz w:val="24"/>
          <w:szCs w:val="24"/>
        </w:rPr>
        <w:t>1. I</w:t>
        <w:tab/>
        <w:t xml:space="preserve">+  </w:t>
        <w:tab/>
        <w:t>Czasownik (verb) w formie osobowej</w:t>
      </w:r>
    </w:p>
    <w:p>
      <w:pPr>
        <w:pStyle w:val="Normal"/>
        <w:ind w:firstLine="708"/>
        <w:rPr>
          <w:color w:val="FF0000"/>
        </w:rPr>
      </w:pPr>
      <w:r>
        <w:rPr>
          <w:color w:val="000000"/>
          <w:sz w:val="24"/>
          <w:szCs w:val="24"/>
        </w:rPr>
        <w:t>2. You</w:t>
        <w:tab/>
        <w:tab/>
        <w:t>(bez żadnej końcówki)</w:t>
      </w:r>
    </w:p>
    <w:p>
      <w:pPr>
        <w:pStyle w:val="Normal"/>
        <w:ind w:firstLine="708"/>
        <w:rPr>
          <w:color w:val="FF0000"/>
        </w:rPr>
      </w:pPr>
      <w:r>
        <w:rPr>
          <w:color w:val="000000"/>
          <w:sz w:val="24"/>
          <w:szCs w:val="24"/>
        </w:rPr>
        <w:tab/>
        <w:tab/>
        <w:t>np. play, do, work, write, see etc.</w:t>
      </w:r>
    </w:p>
    <w:p>
      <w:pPr>
        <w:pStyle w:val="Normal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708"/>
        <w:rPr>
          <w:color w:val="FF0066"/>
          <w:sz w:val="24"/>
          <w:szCs w:val="24"/>
        </w:rPr>
      </w:pPr>
      <w:r>
        <w:rPr>
          <w:color w:val="FF0066"/>
          <w:sz w:val="24"/>
          <w:szCs w:val="24"/>
        </w:rPr>
        <w:t>3. He</w:t>
        <w:tab/>
        <w:tab/>
        <w:tab/>
        <w:t xml:space="preserve">czasownik (verb) z końcówką </w:t>
      </w:r>
      <w:r>
        <w:rPr>
          <w:b/>
          <w:color w:val="FF0066"/>
          <w:sz w:val="24"/>
          <w:szCs w:val="24"/>
        </w:rPr>
        <w:t>–s</w:t>
      </w:r>
    </w:p>
    <w:p>
      <w:pPr>
        <w:pStyle w:val="Normal"/>
        <w:ind w:firstLine="708"/>
        <w:rPr>
          <w:b/>
          <w:b/>
        </w:rPr>
      </w:pPr>
      <w:r>
        <w:rPr>
          <w:color w:val="FF0066"/>
          <w:sz w:val="24"/>
          <w:szCs w:val="24"/>
        </w:rPr>
        <w:t xml:space="preserve">    </w:t>
      </w:r>
      <w:r>
        <w:rPr>
          <w:color w:val="FF0066"/>
          <w:sz w:val="24"/>
          <w:szCs w:val="24"/>
        </w:rPr>
        <w:t>She</w:t>
        <w:tab/>
        <w:tab/>
        <w:t xml:space="preserve">+ </w:t>
        <w:tab/>
        <w:t xml:space="preserve">lub </w:t>
      </w:r>
      <w:r>
        <w:rPr>
          <w:b/>
          <w:color w:val="FF0066"/>
          <w:sz w:val="24"/>
          <w:szCs w:val="24"/>
        </w:rPr>
        <w:t>–es  (w czasownikach zakończonych na -x, -o, -sh, -ch,)</w:t>
      </w:r>
    </w:p>
    <w:p>
      <w:pPr>
        <w:pStyle w:val="Normal"/>
        <w:ind w:firstLine="708"/>
        <w:rPr>
          <w:b/>
          <w:b/>
          <w:lang w:val="en-US"/>
        </w:rPr>
      </w:pPr>
      <w:r>
        <w:rPr>
          <w:color w:val="FF0066"/>
          <w:sz w:val="24"/>
          <w:szCs w:val="24"/>
        </w:rPr>
        <w:t xml:space="preserve">     </w:t>
      </w:r>
      <w:r>
        <w:rPr>
          <w:color w:val="FF0066"/>
          <w:sz w:val="24"/>
          <w:szCs w:val="24"/>
          <w:lang w:val="en-US"/>
        </w:rPr>
        <w:t>It</w:t>
        <w:tab/>
        <w:tab/>
        <w:tab/>
      </w:r>
      <w:r>
        <w:rPr>
          <w:b w:val="false"/>
          <w:bCs w:val="false"/>
          <w:color w:val="FF0066"/>
          <w:sz w:val="24"/>
          <w:szCs w:val="24"/>
          <w:lang w:val="en-US"/>
        </w:rPr>
        <w:t>np.</w:t>
      </w:r>
      <w:r>
        <w:rPr>
          <w:b/>
          <w:color w:val="FF0066"/>
          <w:sz w:val="24"/>
          <w:szCs w:val="24"/>
          <w:lang w:val="en-US"/>
        </w:rPr>
        <w:t xml:space="preserve"> </w:t>
      </w:r>
      <w:r>
        <w:rPr>
          <w:b w:val="false"/>
          <w:bCs w:val="false"/>
          <w:color w:val="FF0066"/>
          <w:sz w:val="24"/>
          <w:szCs w:val="24"/>
          <w:lang w:val="en-US"/>
        </w:rPr>
        <w:t>go</w:t>
      </w:r>
      <w:r>
        <w:rPr>
          <w:b/>
          <w:color w:val="FF0066"/>
          <w:sz w:val="24"/>
          <w:szCs w:val="24"/>
          <w:lang w:val="en-US"/>
        </w:rPr>
        <w:t xml:space="preserve">es, </w:t>
      </w:r>
      <w:r>
        <w:rPr>
          <w:b w:val="false"/>
          <w:bCs w:val="false"/>
          <w:color w:val="FF0066"/>
          <w:sz w:val="24"/>
          <w:szCs w:val="24"/>
          <w:lang w:val="en-US"/>
        </w:rPr>
        <w:t>fix</w:t>
      </w:r>
      <w:r>
        <w:rPr>
          <w:b/>
          <w:color w:val="FF0066"/>
          <w:sz w:val="24"/>
          <w:szCs w:val="24"/>
          <w:lang w:val="en-US"/>
        </w:rPr>
        <w:t xml:space="preserve">es, </w:t>
      </w:r>
      <w:r>
        <w:rPr>
          <w:b w:val="false"/>
          <w:bCs w:val="false"/>
          <w:color w:val="FF0066"/>
          <w:sz w:val="24"/>
          <w:szCs w:val="24"/>
          <w:lang w:val="en-US"/>
        </w:rPr>
        <w:t>wash</w:t>
      </w:r>
      <w:r>
        <w:rPr>
          <w:b/>
          <w:color w:val="FF0066"/>
          <w:sz w:val="24"/>
          <w:szCs w:val="24"/>
          <w:lang w:val="en-US"/>
        </w:rPr>
        <w:t xml:space="preserve">es, </w:t>
      </w:r>
      <w:r>
        <w:rPr>
          <w:b w:val="false"/>
          <w:bCs w:val="false"/>
          <w:color w:val="FF0066"/>
          <w:sz w:val="24"/>
          <w:szCs w:val="24"/>
          <w:lang w:val="en-US"/>
        </w:rPr>
        <w:t>watch</w:t>
      </w:r>
      <w:r>
        <w:rPr>
          <w:b/>
          <w:color w:val="FF0066"/>
          <w:sz w:val="24"/>
          <w:szCs w:val="24"/>
          <w:lang w:val="en-US"/>
        </w:rPr>
        <w:t xml:space="preserve">es, </w:t>
      </w:r>
      <w:r>
        <w:rPr>
          <w:b w:val="false"/>
          <w:bCs w:val="false"/>
          <w:color w:val="FF0066"/>
          <w:sz w:val="24"/>
          <w:szCs w:val="24"/>
          <w:lang w:val="en-US"/>
        </w:rPr>
        <w:t>play</w:t>
      </w:r>
      <w:r>
        <w:rPr>
          <w:b/>
          <w:color w:val="FF0066"/>
          <w:sz w:val="24"/>
          <w:szCs w:val="24"/>
          <w:lang w:val="en-US"/>
        </w:rPr>
        <w:t xml:space="preserve">s, </w:t>
      </w:r>
      <w:r>
        <w:rPr>
          <w:b w:val="false"/>
          <w:bCs w:val="false"/>
          <w:color w:val="FF0066"/>
          <w:sz w:val="24"/>
          <w:szCs w:val="24"/>
          <w:lang w:val="en-US"/>
        </w:rPr>
        <w:t>make</w:t>
      </w:r>
      <w:r>
        <w:rPr>
          <w:b/>
          <w:color w:val="FF0066"/>
          <w:sz w:val="24"/>
          <w:szCs w:val="24"/>
          <w:lang w:val="en-US"/>
        </w:rPr>
        <w:t xml:space="preserve">s, </w:t>
      </w:r>
    </w:p>
    <w:p>
      <w:pPr>
        <w:pStyle w:val="Normal"/>
        <w:ind w:firstLine="708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ind w:firstLine="708"/>
        <w:rPr>
          <w:b/>
          <w:b/>
        </w:rPr>
      </w:pPr>
      <w:r>
        <w:rPr>
          <w:b/>
          <w:sz w:val="24"/>
          <w:szCs w:val="24"/>
        </w:rPr>
        <w:t>l. mn</w:t>
      </w:r>
    </w:p>
    <w:p>
      <w:pPr>
        <w:pStyle w:val="Normal"/>
        <w:ind w:firstLine="708"/>
        <w:rPr>
          <w:b/>
          <w:b/>
          <w:color w:val="FF0000"/>
        </w:rPr>
      </w:pPr>
      <w:r>
        <w:rPr>
          <w:b/>
          <w:color w:val="000000"/>
          <w:sz w:val="24"/>
          <w:szCs w:val="24"/>
        </w:rPr>
        <w:t>1. We</w:t>
        <w:tab/>
        <w:tab/>
        <w:tab/>
      </w:r>
      <w:r>
        <w:rPr>
          <w:color w:val="000000"/>
          <w:sz w:val="24"/>
          <w:szCs w:val="24"/>
        </w:rPr>
        <w:t>Czasownik (verb) w formie osobowej</w:t>
      </w:r>
    </w:p>
    <w:p>
      <w:pPr>
        <w:pStyle w:val="Normal"/>
        <w:ind w:firstLine="708"/>
        <w:rPr>
          <w:b/>
          <w:b/>
          <w:color w:val="FF0000"/>
        </w:rPr>
      </w:pPr>
      <w:r>
        <w:rPr>
          <w:b/>
          <w:color w:val="000000"/>
          <w:sz w:val="24"/>
          <w:szCs w:val="24"/>
        </w:rPr>
        <w:t>2. You</w:t>
        <w:tab/>
        <w:tab/>
        <w:t>+</w:t>
        <w:tab/>
      </w:r>
      <w:r>
        <w:rPr>
          <w:color w:val="000000"/>
          <w:sz w:val="24"/>
          <w:szCs w:val="24"/>
        </w:rPr>
        <w:t>(bez żadnej końcówki)</w:t>
      </w:r>
    </w:p>
    <w:p>
      <w:pPr>
        <w:pStyle w:val="Normal"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They</w:t>
        <w:tab/>
        <w:tab/>
      </w:r>
      <w:r>
        <w:rPr>
          <w:color w:val="000000"/>
          <w:sz w:val="24"/>
          <w:szCs w:val="24"/>
        </w:rPr>
        <w:t>np. play, do, work, write, see etc.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PYTANIA – Interrogative</w:t>
      </w:r>
    </w:p>
    <w:p>
      <w:pPr>
        <w:pStyle w:val="Normal"/>
        <w:ind w:firstLine="708"/>
        <w:rPr>
          <w:b/>
          <w:b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</w:t>
        <w:tab/>
        <w:t>+</w:t>
        <w:tab/>
      </w:r>
      <w:r>
        <w:rPr>
          <w:b/>
          <w:bCs/>
          <w:color w:val="000000"/>
          <w:sz w:val="24"/>
          <w:szCs w:val="24"/>
        </w:rPr>
        <w:t xml:space="preserve"> I , You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ab/>
        <w:tab/>
        <w:t xml:space="preserve">+ </w:t>
        <w:tab/>
        <w:t>czasownik w formie podstawowej</w:t>
      </w:r>
      <w:r>
        <w:rPr>
          <w:b/>
          <w:color w:val="FF0000"/>
          <w:sz w:val="24"/>
          <w:szCs w:val="24"/>
        </w:rPr>
        <w:tab/>
        <w:tab/>
      </w:r>
      <w:r>
        <w:rPr>
          <w:b/>
          <w:color w:val="000000"/>
          <w:sz w:val="24"/>
          <w:szCs w:val="24"/>
        </w:rPr>
        <w:t>?</w:t>
      </w:r>
    </w:p>
    <w:p>
      <w:pPr>
        <w:pStyle w:val="Normal"/>
        <w:ind w:firstLine="708"/>
        <w:rPr>
          <w:b/>
          <w:b/>
          <w:color w:val="FF0000"/>
          <w:lang w:val="en-US"/>
        </w:rPr>
      </w:pPr>
      <w:r>
        <w:rPr>
          <w:b/>
          <w:color w:val="000000"/>
          <w:sz w:val="24"/>
          <w:szCs w:val="24"/>
        </w:rPr>
        <w:tab/>
        <w:tab/>
      </w:r>
      <w:r>
        <w:rPr>
          <w:b/>
          <w:bCs/>
          <w:color w:val="000000"/>
          <w:sz w:val="24"/>
          <w:szCs w:val="24"/>
          <w:lang w:val="en-US"/>
        </w:rPr>
        <w:t>We, you, they</w:t>
        <w:tab/>
      </w:r>
      <w:r>
        <w:rPr>
          <w:b/>
          <w:color w:val="000000"/>
          <w:sz w:val="24"/>
          <w:szCs w:val="24"/>
          <w:lang w:val="en-US"/>
        </w:rPr>
        <w:tab/>
        <w:tab/>
        <w:tab/>
        <w:t>watch, run, write, ride</w:t>
      </w:r>
    </w:p>
    <w:p>
      <w:pPr>
        <w:pStyle w:val="Normal"/>
        <w:ind w:firstLine="708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ind w:firstLine="708"/>
        <w:rPr>
          <w:color w:val="FF0066"/>
          <w:sz w:val="24"/>
          <w:szCs w:val="24"/>
        </w:rPr>
      </w:pPr>
      <w:r>
        <w:rPr>
          <w:b/>
          <w:color w:val="FF0066"/>
          <w:sz w:val="24"/>
          <w:szCs w:val="24"/>
          <w:lang w:val="en-US"/>
        </w:rPr>
        <w:tab/>
        <w:tab/>
        <w:tab/>
      </w:r>
      <w:r>
        <w:rPr>
          <w:color w:val="FF0066"/>
          <w:sz w:val="24"/>
          <w:szCs w:val="24"/>
        </w:rPr>
        <w:t>He</w:t>
      </w:r>
    </w:p>
    <w:p>
      <w:pPr>
        <w:pStyle w:val="Normal"/>
        <w:ind w:firstLine="708"/>
        <w:rPr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t>DO</w:t>
      </w:r>
      <w:r>
        <w:rPr>
          <w:b/>
          <w:color w:val="FF0066"/>
          <w:sz w:val="24"/>
          <w:szCs w:val="24"/>
          <w:u w:val="single"/>
        </w:rPr>
        <w:t>ES</w:t>
      </w:r>
      <w:r>
        <w:rPr>
          <w:b/>
          <w:color w:val="FF0066"/>
          <w:sz w:val="24"/>
          <w:szCs w:val="24"/>
        </w:rPr>
        <w:tab/>
        <w:tab/>
        <w:t>+</w:t>
        <w:tab/>
      </w:r>
      <w:r>
        <w:rPr>
          <w:color w:val="FF0066"/>
          <w:sz w:val="24"/>
          <w:szCs w:val="24"/>
        </w:rPr>
        <w:t>She</w:t>
      </w:r>
      <w:r>
        <w:rPr>
          <w:b/>
          <w:color w:val="FF0066"/>
          <w:sz w:val="24"/>
          <w:szCs w:val="24"/>
        </w:rPr>
        <w:tab/>
        <w:tab/>
        <w:t xml:space="preserve">+ </w:t>
        <w:tab/>
        <w:t>czasownik w formie podstawowej</w:t>
        <w:tab/>
        <w:tab/>
        <w:tab/>
        <w:t>?</w:t>
      </w:r>
    </w:p>
    <w:p>
      <w:pPr>
        <w:pStyle w:val="Normal"/>
        <w:ind w:firstLine="708"/>
        <w:rPr>
          <w:b/>
          <w:b/>
          <w:lang w:val="en-US"/>
        </w:rPr>
      </w:pPr>
      <w:r>
        <w:rPr>
          <w:b/>
          <w:sz w:val="24"/>
          <w:szCs w:val="24"/>
        </w:rPr>
        <w:tab/>
      </w:r>
      <w:r>
        <w:rPr>
          <w:b/>
          <w:color w:val="FF0066"/>
          <w:sz w:val="24"/>
          <w:szCs w:val="24"/>
        </w:rPr>
        <w:tab/>
        <w:tab/>
      </w:r>
      <w:r>
        <w:rPr>
          <w:color w:val="FF0066"/>
          <w:sz w:val="24"/>
          <w:szCs w:val="24"/>
          <w:lang w:val="en-US"/>
        </w:rPr>
        <w:t>It</w:t>
      </w:r>
      <w:r>
        <w:rPr>
          <w:b/>
          <w:color w:val="FF0066"/>
          <w:sz w:val="24"/>
          <w:szCs w:val="24"/>
          <w:lang w:val="en-US"/>
        </w:rPr>
        <w:tab/>
        <w:tab/>
        <w:tab/>
        <w:t>fly, go, hit, hurt, shoot</w:t>
      </w:r>
    </w:p>
    <w:p>
      <w:pPr>
        <w:pStyle w:val="Normal"/>
        <w:ind w:firstLine="708"/>
        <w:rPr>
          <w:lang w:val="en-US"/>
        </w:rPr>
      </w:pPr>
      <w:r>
        <w:rPr>
          <w:b/>
          <w:sz w:val="24"/>
          <w:szCs w:val="24"/>
          <w:lang w:val="en-US"/>
        </w:rPr>
        <w:tab/>
        <w:tab/>
        <w:tab/>
      </w:r>
    </w:p>
    <w:p>
      <w:pPr>
        <w:pStyle w:val="Normal"/>
        <w:ind w:firstLine="708"/>
        <w:rPr>
          <w:b/>
          <w:b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RZECZENIA</w:t>
      </w:r>
      <w:r>
        <w:rPr>
          <w:b/>
          <w:sz w:val="24"/>
          <w:szCs w:val="24"/>
          <w:u w:val="single"/>
        </w:rPr>
        <w:t xml:space="preserve"> – Negative</w:t>
      </w:r>
    </w:p>
    <w:p>
      <w:pPr>
        <w:pStyle w:val="Normal"/>
        <w:ind w:firstLine="708"/>
        <w:rPr>
          <w:b/>
          <w:b/>
        </w:rPr>
      </w:pPr>
      <w:r>
        <w:rPr>
          <w:sz w:val="24"/>
          <w:szCs w:val="24"/>
          <w:u w:val="single"/>
        </w:rPr>
      </w:r>
    </w:p>
    <w:p>
      <w:pPr>
        <w:pStyle w:val="ListParagraph"/>
        <w:ind w:left="1068" w:hanging="0"/>
        <w:rPr>
          <w:b/>
          <w:b/>
          <w:color w:val="FF0000"/>
        </w:rPr>
      </w:pPr>
      <w:r>
        <w:rPr>
          <w:b/>
          <w:color w:val="000000"/>
          <w:sz w:val="24"/>
          <w:szCs w:val="24"/>
        </w:rPr>
        <w:t>I</w:t>
      </w:r>
    </w:p>
    <w:p>
      <w:pPr>
        <w:pStyle w:val="ListParagraph"/>
        <w:ind w:left="1068" w:hanging="0"/>
        <w:rPr>
          <w:b/>
          <w:b/>
          <w:color w:val="FF0000"/>
        </w:rPr>
      </w:pPr>
      <w:r>
        <w:rPr>
          <w:b/>
          <w:color w:val="000000"/>
          <w:sz w:val="24"/>
          <w:szCs w:val="24"/>
        </w:rPr>
        <w:t>You</w:t>
      </w:r>
    </w:p>
    <w:p>
      <w:pPr>
        <w:pStyle w:val="ListParagraph"/>
        <w:ind w:left="1068" w:hanging="0"/>
        <w:rPr>
          <w:b/>
          <w:b/>
        </w:rPr>
      </w:pPr>
      <w:r>
        <w:rPr>
          <w:color w:val="000000"/>
          <w:sz w:val="24"/>
          <w:szCs w:val="24"/>
        </w:rPr>
      </w:r>
    </w:p>
    <w:p>
      <w:pPr>
        <w:pStyle w:val="ListParagraph"/>
        <w:ind w:left="1068" w:hanging="0"/>
        <w:rPr>
          <w:b/>
          <w:b/>
          <w:color w:val="FF0000"/>
        </w:rPr>
      </w:pPr>
      <w:r>
        <w:rPr>
          <w:b/>
          <w:color w:val="000000"/>
          <w:sz w:val="24"/>
          <w:szCs w:val="24"/>
        </w:rPr>
        <w:t>We</w:t>
        <w:tab/>
        <w:tab/>
        <w:t xml:space="preserve">+ </w:t>
        <w:tab/>
      </w:r>
      <w:r>
        <w:rPr>
          <w:color w:val="000000"/>
          <w:sz w:val="24"/>
          <w:szCs w:val="24"/>
        </w:rPr>
        <w:t>DO NOT</w:t>
      </w:r>
      <w:r>
        <w:rPr>
          <w:b/>
          <w:color w:val="000000"/>
          <w:sz w:val="24"/>
          <w:szCs w:val="24"/>
        </w:rPr>
        <w:tab/>
        <w:t xml:space="preserve">+  </w:t>
        <w:tab/>
        <w:tab/>
        <w:t>czasownik w formie podstawowej</w:t>
      </w:r>
    </w:p>
    <w:p>
      <w:pPr>
        <w:pStyle w:val="ListParagraph"/>
        <w:ind w:left="1068" w:hanging="0"/>
        <w:rPr>
          <w:b/>
          <w:b/>
          <w:color w:val="FF0000"/>
          <w:lang w:val="en-US"/>
        </w:rPr>
      </w:pPr>
      <w:r>
        <w:rPr>
          <w:b/>
          <w:color w:val="000000"/>
          <w:sz w:val="24"/>
          <w:szCs w:val="24"/>
          <w:lang w:val="en-US"/>
        </w:rPr>
        <w:t>You</w:t>
        <w:tab/>
        <w:tab/>
      </w:r>
      <w:r>
        <w:rPr>
          <w:color w:val="000000"/>
          <w:sz w:val="24"/>
          <w:szCs w:val="24"/>
          <w:lang w:val="en-US"/>
        </w:rPr>
        <w:t>(DON’T)</w:t>
      </w:r>
      <w:r>
        <w:rPr>
          <w:b/>
          <w:color w:val="000000"/>
          <w:sz w:val="24"/>
          <w:szCs w:val="24"/>
          <w:lang w:val="en-US"/>
        </w:rPr>
        <w:tab/>
        <w:tab/>
        <w:tab/>
        <w:t>np. drink, win, swim, take, do</w:t>
      </w:r>
    </w:p>
    <w:p>
      <w:pPr>
        <w:pStyle w:val="ListParagraph"/>
        <w:ind w:left="1068" w:hanging="0"/>
        <w:rPr>
          <w:b/>
          <w:b/>
          <w:color w:val="FF0000"/>
        </w:rPr>
      </w:pPr>
      <w:r>
        <w:rPr>
          <w:b/>
          <w:color w:val="000000"/>
          <w:sz w:val="24"/>
          <w:szCs w:val="24"/>
        </w:rPr>
        <w:t>They</w:t>
      </w:r>
    </w:p>
    <w:p>
      <w:pPr>
        <w:pStyle w:val="ListParagraph"/>
        <w:ind w:left="1068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istParagraph"/>
        <w:ind w:left="106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1068" w:hanging="0"/>
        <w:rPr>
          <w:b/>
          <w:b/>
          <w:color w:val="FF6666"/>
          <w:sz w:val="24"/>
          <w:szCs w:val="24"/>
        </w:rPr>
      </w:pPr>
      <w:r>
        <w:rPr>
          <w:b/>
          <w:color w:val="FF6666"/>
          <w:sz w:val="24"/>
          <w:szCs w:val="24"/>
        </w:rPr>
      </w:r>
    </w:p>
    <w:p>
      <w:pPr>
        <w:pStyle w:val="ListParagraph"/>
        <w:ind w:left="1068" w:hanging="0"/>
        <w:rPr>
          <w:b/>
          <w:b/>
        </w:rPr>
      </w:pPr>
      <w:r>
        <w:rPr>
          <w:b/>
          <w:color w:val="FF6666"/>
          <w:sz w:val="24"/>
          <w:szCs w:val="24"/>
        </w:rPr>
        <w:t>He</w:t>
      </w:r>
    </w:p>
    <w:p>
      <w:pPr>
        <w:pStyle w:val="ListParagraph"/>
        <w:ind w:left="1068" w:hanging="0"/>
        <w:rPr>
          <w:b/>
          <w:b/>
        </w:rPr>
      </w:pPr>
      <w:r>
        <w:rPr>
          <w:b/>
          <w:color w:val="FF6666"/>
          <w:sz w:val="24"/>
          <w:szCs w:val="24"/>
        </w:rPr>
        <w:t xml:space="preserve">She </w:t>
        <w:tab/>
        <w:t xml:space="preserve">+ </w:t>
        <w:tab/>
        <w:t>DOES NOT</w:t>
        <w:tab/>
        <w:tab/>
        <w:t xml:space="preserve">+ </w:t>
        <w:tab/>
        <w:t>czasownik w formie podstawowej</w:t>
      </w:r>
    </w:p>
    <w:p>
      <w:pPr>
        <w:pStyle w:val="ListParagraph"/>
        <w:ind w:left="1068" w:hanging="0"/>
        <w:rPr>
          <w:b/>
          <w:b/>
          <w:lang w:val="en-US"/>
        </w:rPr>
      </w:pPr>
      <w:r>
        <w:rPr>
          <w:b/>
          <w:color w:val="FF6666"/>
          <w:sz w:val="24"/>
          <w:szCs w:val="24"/>
          <w:lang w:val="en-US"/>
        </w:rPr>
        <w:t>It</w:t>
        <w:tab/>
        <w:tab/>
        <w:tab/>
        <w:t>(DOESN’T)</w:t>
        <w:tab/>
        <w:tab/>
        <w:tab/>
        <w:t>np. sit, do, build, wear, play</w:t>
      </w:r>
    </w:p>
    <w:p>
      <w:pPr>
        <w:pStyle w:val="ListParagraph"/>
        <w:ind w:left="1068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ListParagraph"/>
        <w:ind w:left="1068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ListParagraph"/>
        <w:ind w:left="1068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ListParagraph"/>
        <w:ind w:left="1068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ListParagraph"/>
        <w:ind w:left="1068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ListParagraph"/>
        <w:ind w:left="1068" w:hanging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OKREŚLENIA CZASU</w:t>
      </w:r>
      <w:r>
        <w:rPr>
          <w:b/>
          <w:sz w:val="24"/>
          <w:szCs w:val="24"/>
          <w:u w:val="single"/>
        </w:rPr>
        <w:t>:</w:t>
      </w:r>
    </w:p>
    <w:p>
      <w:pPr>
        <w:pStyle w:val="ListParagraph"/>
        <w:ind w:left="106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1068" w:hanging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Every </w:t>
        <w:tab/>
        <w:t>second/ minute/ hour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</w:p>
    <w:p>
      <w:pPr>
        <w:pStyle w:val="ListParagraph"/>
        <w:ind w:left="1068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Every</w:t>
        <w:tab/>
        <w:t>day/ week/ weekend/ month/ year</w:t>
      </w:r>
    </w:p>
    <w:p>
      <w:pPr>
        <w:pStyle w:val="ListParagraph"/>
        <w:ind w:left="1068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On </w:t>
        <w:tab/>
        <w:tab/>
        <w:t>Monday/ Tuesday/ Thursday/ Friday etc.</w:t>
      </w:r>
    </w:p>
    <w:p>
      <w:pPr>
        <w:pStyle w:val="ListParagraph"/>
        <w:ind w:left="1068" w:hanging="0"/>
        <w:rPr>
          <w:b/>
          <w:b/>
          <w:lang w:val="en-US"/>
        </w:rPr>
      </w:pPr>
      <w:r>
        <w:rPr>
          <w:sz w:val="24"/>
          <w:szCs w:val="24"/>
        </w:rPr>
      </w:r>
    </w:p>
    <w:p>
      <w:pPr>
        <w:pStyle w:val="ListParagraph"/>
        <w:ind w:left="1068" w:hanging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never </w:t>
      </w:r>
      <w:r>
        <w:rPr>
          <w:b w:val="false"/>
          <w:bCs w:val="false"/>
          <w:sz w:val="24"/>
          <w:szCs w:val="24"/>
          <w:lang w:val="en-US"/>
        </w:rPr>
        <w:t>– nigdy</w:t>
      </w:r>
    </w:p>
    <w:p>
      <w:pPr>
        <w:pStyle w:val="ListParagraph"/>
        <w:ind w:left="1068" w:hanging="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hardly ever </w:t>
      </w:r>
      <w:r>
        <w:rPr>
          <w:b w:val="false"/>
          <w:bCs w:val="false"/>
          <w:sz w:val="24"/>
          <w:szCs w:val="24"/>
          <w:lang w:val="en-US"/>
        </w:rPr>
        <w:t>– prawie nigdy</w:t>
      </w:r>
    </w:p>
    <w:p>
      <w:pPr>
        <w:pStyle w:val="ListParagraph"/>
        <w:ind w:left="1068" w:hanging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rarely</w:t>
      </w:r>
      <w:r>
        <w:rPr>
          <w:b w:val="false"/>
          <w:bCs w:val="false"/>
          <w:sz w:val="24"/>
          <w:szCs w:val="24"/>
          <w:lang w:val="en-US"/>
        </w:rPr>
        <w:t xml:space="preserve"> – rzadko</w:t>
      </w:r>
    </w:p>
    <w:p>
      <w:pPr>
        <w:pStyle w:val="ListParagraph"/>
        <w:ind w:left="1068" w:hanging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sometimes </w:t>
      </w:r>
      <w:r>
        <w:rPr>
          <w:b w:val="false"/>
          <w:bCs w:val="false"/>
          <w:sz w:val="24"/>
          <w:szCs w:val="24"/>
          <w:lang w:val="en-US"/>
        </w:rPr>
        <w:t>– czasami</w:t>
      </w:r>
    </w:p>
    <w:p>
      <w:pPr>
        <w:pStyle w:val="ListParagraph"/>
        <w:ind w:left="1068" w:hanging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often </w:t>
      </w:r>
      <w:r>
        <w:rPr>
          <w:b w:val="false"/>
          <w:bCs w:val="false"/>
          <w:sz w:val="24"/>
          <w:szCs w:val="24"/>
          <w:lang w:val="en-US"/>
        </w:rPr>
        <w:t>– często</w:t>
      </w:r>
    </w:p>
    <w:p>
      <w:pPr>
        <w:pStyle w:val="ListParagraph"/>
        <w:ind w:left="1068" w:hanging="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usually – </w:t>
      </w:r>
      <w:r>
        <w:rPr>
          <w:b w:val="false"/>
          <w:bCs w:val="false"/>
          <w:sz w:val="24"/>
          <w:szCs w:val="24"/>
          <w:lang w:val="en-US"/>
        </w:rPr>
        <w:t>zazwyczaj</w:t>
      </w:r>
    </w:p>
    <w:p>
      <w:pPr>
        <w:pStyle w:val="ListParagraph"/>
        <w:ind w:left="1068" w:hanging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always </w:t>
      </w:r>
      <w:r>
        <w:rPr>
          <w:b w:val="false"/>
          <w:bCs w:val="false"/>
          <w:sz w:val="24"/>
          <w:szCs w:val="24"/>
          <w:lang w:val="en-US"/>
        </w:rPr>
        <w:t>– zawsze</w:t>
      </w:r>
    </w:p>
    <w:p>
      <w:pPr>
        <w:pStyle w:val="ListParagraph"/>
        <w:ind w:left="1068" w:hanging="0"/>
        <w:rPr>
          <w:b/>
          <w:b/>
          <w:lang w:val="en-US"/>
        </w:rPr>
      </w:pPr>
      <w:r>
        <w:rPr>
          <w:sz w:val="24"/>
          <w:szCs w:val="24"/>
        </w:rPr>
      </w:r>
    </w:p>
    <w:p>
      <w:pPr>
        <w:pStyle w:val="ListParagraph"/>
        <w:spacing w:before="0" w:after="200"/>
        <w:ind w:left="1068" w:hanging="0"/>
        <w:contextualSpacing/>
        <w:rPr>
          <w:b/>
          <w:b/>
          <w:lang w:val="en-US"/>
        </w:rPr>
      </w:pPr>
      <w:r>
        <w:rPr>
          <w:sz w:val="24"/>
          <w:szCs w:val="24"/>
        </w:rPr>
      </w:r>
    </w:p>
    <w:sectPr>
      <w:type w:val="nextPage"/>
      <w:pgSz w:w="11906" w:h="16838"/>
      <w:pgMar w:left="851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b2ca8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LibreOffice/5.0.3.2$Windows_x86 LibreOffice_project/e5f16313668ac592c1bfb310f4390624e3dbfb75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2017-04-06T11:46:00Z</dcterms:created>
  <dc:creator>Admin01</dc:creator>
  <dc:language>pl-PL</dc:language>
  <dcterms:modified xsi:type="dcterms:W3CDTF">2017-04-08T14:25:14Z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